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661" w:rsidRDefault="00385661" w:rsidP="005A201A">
      <w:pPr>
        <w:pStyle w:val="20"/>
        <w:shd w:val="clear" w:color="auto" w:fill="auto"/>
        <w:ind w:left="180"/>
      </w:pPr>
    </w:p>
    <w:p w:rsidR="00385661" w:rsidRDefault="00385661" w:rsidP="005A201A">
      <w:pPr>
        <w:pStyle w:val="20"/>
        <w:shd w:val="clear" w:color="auto" w:fill="auto"/>
        <w:ind w:left="180"/>
      </w:pPr>
    </w:p>
    <w:p w:rsidR="00385661" w:rsidRDefault="00385661" w:rsidP="005A201A">
      <w:pPr>
        <w:pStyle w:val="20"/>
        <w:shd w:val="clear" w:color="auto" w:fill="auto"/>
        <w:ind w:left="180"/>
      </w:pPr>
    </w:p>
    <w:p w:rsidR="002B71FA" w:rsidRDefault="003C4A22" w:rsidP="00B415A9">
      <w:pPr>
        <w:pStyle w:val="20"/>
        <w:shd w:val="clear" w:color="auto" w:fill="auto"/>
        <w:rPr>
          <w:sz w:val="28"/>
          <w:szCs w:val="28"/>
        </w:rPr>
      </w:pPr>
      <w:r w:rsidRPr="00385661">
        <w:rPr>
          <w:sz w:val="28"/>
          <w:szCs w:val="28"/>
        </w:rPr>
        <w:t xml:space="preserve">АННОТАЦИЯ К РАБОЧЕЙ ПРОГРАММЕ ПО </w:t>
      </w:r>
      <w:r w:rsidR="00F61C8A">
        <w:rPr>
          <w:sz w:val="28"/>
          <w:szCs w:val="28"/>
        </w:rPr>
        <w:t xml:space="preserve">МАТЕМАТИКЕ </w:t>
      </w:r>
    </w:p>
    <w:p w:rsidR="004C067B" w:rsidRPr="00385661" w:rsidRDefault="003C4A22" w:rsidP="00B415A9">
      <w:pPr>
        <w:pStyle w:val="20"/>
        <w:shd w:val="clear" w:color="auto" w:fill="auto"/>
        <w:rPr>
          <w:sz w:val="28"/>
          <w:szCs w:val="28"/>
        </w:rPr>
      </w:pPr>
      <w:r w:rsidRPr="00385661">
        <w:rPr>
          <w:sz w:val="28"/>
          <w:szCs w:val="28"/>
        </w:rPr>
        <w:t xml:space="preserve">ДЛЯ </w:t>
      </w:r>
      <w:r w:rsidR="00B415A9">
        <w:rPr>
          <w:sz w:val="28"/>
          <w:szCs w:val="28"/>
        </w:rPr>
        <w:t>10</w:t>
      </w:r>
      <w:r w:rsidR="00433E86">
        <w:rPr>
          <w:sz w:val="28"/>
          <w:szCs w:val="28"/>
        </w:rPr>
        <w:t>-11</w:t>
      </w:r>
      <w:r w:rsidR="00B415A9">
        <w:rPr>
          <w:sz w:val="28"/>
          <w:szCs w:val="28"/>
        </w:rPr>
        <w:t xml:space="preserve"> </w:t>
      </w:r>
      <w:r w:rsidRPr="00385661">
        <w:rPr>
          <w:sz w:val="28"/>
          <w:szCs w:val="28"/>
        </w:rPr>
        <w:t>КЛАСС</w:t>
      </w:r>
      <w:r w:rsidR="00433E86">
        <w:rPr>
          <w:sz w:val="28"/>
          <w:szCs w:val="28"/>
        </w:rPr>
        <w:t xml:space="preserve">ОВ </w:t>
      </w:r>
      <w:r w:rsidR="00B415A9">
        <w:rPr>
          <w:sz w:val="28"/>
          <w:szCs w:val="28"/>
        </w:rPr>
        <w:t xml:space="preserve"> </w:t>
      </w:r>
      <w:r w:rsidRPr="00385661">
        <w:rPr>
          <w:sz w:val="28"/>
          <w:szCs w:val="28"/>
        </w:rPr>
        <w:t>ОБЩЕОБРАЗОВАТЕЛЬНОЙ ШКОЛЫ</w:t>
      </w:r>
    </w:p>
    <w:p w:rsidR="004C067B" w:rsidRDefault="003C4A22" w:rsidP="00B415A9">
      <w:pPr>
        <w:pStyle w:val="20"/>
        <w:shd w:val="clear" w:color="auto" w:fill="auto"/>
        <w:rPr>
          <w:sz w:val="28"/>
          <w:szCs w:val="28"/>
        </w:rPr>
      </w:pPr>
      <w:r w:rsidRPr="00385661">
        <w:rPr>
          <w:sz w:val="28"/>
          <w:szCs w:val="28"/>
        </w:rPr>
        <w:t>по</w:t>
      </w:r>
      <w:r w:rsidRPr="002F196D">
        <w:rPr>
          <w:sz w:val="28"/>
          <w:szCs w:val="28"/>
        </w:rPr>
        <w:t xml:space="preserve"> </w:t>
      </w:r>
      <w:r w:rsidRPr="00385661">
        <w:rPr>
          <w:sz w:val="28"/>
          <w:szCs w:val="28"/>
        </w:rPr>
        <w:t>ФГОС</w:t>
      </w:r>
      <w:r w:rsidRPr="002F196D">
        <w:rPr>
          <w:sz w:val="28"/>
          <w:szCs w:val="28"/>
        </w:rPr>
        <w:t xml:space="preserve"> </w:t>
      </w:r>
      <w:r w:rsidR="00B415A9">
        <w:rPr>
          <w:sz w:val="28"/>
          <w:szCs w:val="28"/>
        </w:rPr>
        <w:t>С</w:t>
      </w:r>
      <w:r w:rsidRPr="00385661">
        <w:rPr>
          <w:sz w:val="28"/>
          <w:szCs w:val="28"/>
        </w:rPr>
        <w:t>ОО</w:t>
      </w:r>
    </w:p>
    <w:p w:rsidR="002B71FA" w:rsidRPr="002F196D" w:rsidRDefault="002B71FA" w:rsidP="00B415A9">
      <w:pPr>
        <w:pStyle w:val="20"/>
        <w:shd w:val="clear" w:color="auto" w:fill="auto"/>
        <w:rPr>
          <w:sz w:val="28"/>
          <w:szCs w:val="28"/>
        </w:rPr>
      </w:pPr>
    </w:p>
    <w:p w:rsidR="00433E86" w:rsidRPr="00B429AB" w:rsidRDefault="003C4A22" w:rsidP="00DF4FE7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B429AB">
        <w:rPr>
          <w:rFonts w:ascii="Times New Roman" w:hAnsi="Times New Roman" w:cs="Times New Roman"/>
          <w:sz w:val="28"/>
          <w:szCs w:val="28"/>
        </w:rPr>
        <w:t>Рабочая</w:t>
      </w:r>
      <w:r w:rsidR="00F61C8A" w:rsidRPr="00B429AB">
        <w:rPr>
          <w:rFonts w:ascii="Times New Roman" w:hAnsi="Times New Roman" w:cs="Times New Roman"/>
          <w:sz w:val="28"/>
          <w:szCs w:val="28"/>
        </w:rPr>
        <w:t xml:space="preserve"> </w:t>
      </w:r>
      <w:r w:rsidRPr="00B429AB"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F61C8A" w:rsidRPr="00B429AB">
        <w:rPr>
          <w:rFonts w:ascii="Times New Roman" w:hAnsi="Times New Roman" w:cs="Times New Roman"/>
          <w:sz w:val="28"/>
          <w:szCs w:val="28"/>
        </w:rPr>
        <w:t xml:space="preserve"> </w:t>
      </w:r>
      <w:r w:rsidR="00433E86" w:rsidRPr="00B429AB">
        <w:rPr>
          <w:rFonts w:ascii="Times New Roman" w:eastAsia="Times New Roman" w:hAnsi="Times New Roman" w:cs="Times New Roman"/>
          <w:sz w:val="28"/>
          <w:szCs w:val="28"/>
        </w:rPr>
        <w:t xml:space="preserve">среднего общего образования по учебному предмету «Математика» для </w:t>
      </w:r>
      <w:r w:rsidR="00433E86" w:rsidRPr="00B429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10-11 классов </w:t>
      </w:r>
      <w:r w:rsidR="00433E86" w:rsidRPr="00B429AB">
        <w:rPr>
          <w:rFonts w:ascii="Times New Roman" w:hAnsi="Times New Roman" w:cs="Times New Roman"/>
          <w:sz w:val="28"/>
          <w:szCs w:val="28"/>
        </w:rPr>
        <w:t>общеобразовательной школы</w:t>
      </w:r>
    </w:p>
    <w:p w:rsidR="00433E86" w:rsidRPr="00B429AB" w:rsidRDefault="00433E86" w:rsidP="00DF4FE7">
      <w:pPr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29AB">
        <w:rPr>
          <w:rFonts w:ascii="Times New Roman" w:hAnsi="Times New Roman" w:cs="Times New Roman"/>
          <w:sz w:val="28"/>
          <w:szCs w:val="28"/>
        </w:rPr>
        <w:t xml:space="preserve"> </w:t>
      </w:r>
      <w:r w:rsidRPr="00B429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составлена на основе:</w:t>
      </w:r>
      <w:r w:rsidRPr="00B429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433E86" w:rsidRPr="00B429AB" w:rsidRDefault="00433E86" w:rsidP="00DF4FE7">
      <w:pPr>
        <w:pStyle w:val="a9"/>
        <w:numPr>
          <w:ilvl w:val="0"/>
          <w:numId w:val="7"/>
        </w:numPr>
        <w:suppressAutoHyphens/>
        <w:ind w:left="142" w:hanging="357"/>
        <w:jc w:val="both"/>
        <w:rPr>
          <w:rFonts w:eastAsia="Times New Roman"/>
          <w:sz w:val="28"/>
          <w:szCs w:val="28"/>
        </w:rPr>
      </w:pPr>
      <w:r w:rsidRPr="00B429AB">
        <w:rPr>
          <w:rFonts w:eastAsia="Times New Roman"/>
          <w:sz w:val="28"/>
          <w:szCs w:val="28"/>
        </w:rPr>
        <w:t>Федерального государственного образовательного стандарта среднего общего образования (утв. приказом Министерства образования и науки РФ от 17 мая 2012 г. N 413);</w:t>
      </w:r>
    </w:p>
    <w:p w:rsidR="00433E86" w:rsidRPr="00B429AB" w:rsidRDefault="00433E86" w:rsidP="00DF4FE7">
      <w:pPr>
        <w:pStyle w:val="a9"/>
        <w:numPr>
          <w:ilvl w:val="0"/>
          <w:numId w:val="7"/>
        </w:numPr>
        <w:suppressAutoHyphens/>
        <w:ind w:left="142" w:hanging="357"/>
        <w:jc w:val="both"/>
        <w:rPr>
          <w:rFonts w:eastAsia="Times New Roman"/>
          <w:sz w:val="28"/>
          <w:szCs w:val="28"/>
        </w:rPr>
      </w:pPr>
      <w:r w:rsidRPr="00B429AB">
        <w:rPr>
          <w:rFonts w:eastAsia="Times New Roman"/>
          <w:sz w:val="28"/>
          <w:szCs w:val="28"/>
        </w:rPr>
        <w:t>Концепции развития математического образования в Российской Федерации (утв. Распоряжением Правительства РФ от 24 декабря 2013 г. № 2506-р);</w:t>
      </w:r>
    </w:p>
    <w:p w:rsidR="004C067B" w:rsidRPr="00B429AB" w:rsidRDefault="00433E86" w:rsidP="00DF4FE7">
      <w:pPr>
        <w:pStyle w:val="a9"/>
        <w:numPr>
          <w:ilvl w:val="0"/>
          <w:numId w:val="7"/>
        </w:numPr>
        <w:suppressAutoHyphens/>
        <w:ind w:left="142" w:hanging="357"/>
        <w:jc w:val="both"/>
        <w:rPr>
          <w:rStyle w:val="0pt"/>
          <w:b w:val="0"/>
          <w:bCs w:val="0"/>
          <w:color w:val="auto"/>
          <w:spacing w:val="0"/>
          <w:sz w:val="28"/>
          <w:szCs w:val="28"/>
        </w:rPr>
      </w:pPr>
      <w:r w:rsidRPr="00B429AB">
        <w:rPr>
          <w:rFonts w:eastAsia="Times New Roman"/>
          <w:sz w:val="28"/>
          <w:szCs w:val="28"/>
        </w:rPr>
        <w:t>примерной основной образовательной программы среднего общего образования (протокол от 28</w:t>
      </w:r>
      <w:r w:rsidR="00B429AB" w:rsidRPr="00B429AB">
        <w:rPr>
          <w:rFonts w:eastAsia="Times New Roman"/>
          <w:sz w:val="28"/>
          <w:szCs w:val="28"/>
        </w:rPr>
        <w:t xml:space="preserve"> </w:t>
      </w:r>
      <w:r w:rsidRPr="00B429AB">
        <w:rPr>
          <w:rFonts w:eastAsia="Times New Roman"/>
          <w:sz w:val="28"/>
          <w:szCs w:val="28"/>
        </w:rPr>
        <w:t>июня 2016 года № 2/16-з);</w:t>
      </w:r>
    </w:p>
    <w:p w:rsidR="00B415A9" w:rsidRPr="00B429AB" w:rsidRDefault="00B415A9" w:rsidP="00DF4FE7">
      <w:pPr>
        <w:ind w:left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B429A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429AB">
        <w:rPr>
          <w:rFonts w:ascii="Times New Roman" w:hAnsi="Times New Roman" w:cs="Times New Roman"/>
          <w:sz w:val="28"/>
          <w:szCs w:val="28"/>
        </w:rPr>
        <w:t>ф</w:t>
      </w:r>
      <w:r w:rsidRPr="00B429AB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едерального  государственного образовательного стандарта среднего  общего образования;</w:t>
      </w:r>
    </w:p>
    <w:p w:rsidR="00B415A9" w:rsidRPr="00B429AB" w:rsidRDefault="00B415A9" w:rsidP="00DF4FE7">
      <w:pPr>
        <w:ind w:left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B429AB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- авторской программы</w:t>
      </w:r>
      <w:r w:rsidR="0084348D" w:rsidRPr="00B429AB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Е.А. Семенко</w:t>
      </w:r>
      <w:r w:rsidRPr="00B429AB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;</w:t>
      </w:r>
    </w:p>
    <w:p w:rsidR="00B429AB" w:rsidRDefault="003C4A22" w:rsidP="00DF4FE7">
      <w:pPr>
        <w:ind w:left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B429AB">
        <w:rPr>
          <w:rStyle w:val="0pt"/>
          <w:rFonts w:eastAsia="Courier New"/>
          <w:sz w:val="28"/>
          <w:szCs w:val="28"/>
        </w:rPr>
        <w:t xml:space="preserve">На реализацию программы необходимо </w:t>
      </w:r>
      <w:r w:rsidR="0084348D" w:rsidRPr="00B429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408 </w:t>
      </w:r>
      <w:r w:rsidR="0084348D" w:rsidRPr="00B429AB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часов  за 2</w:t>
      </w:r>
      <w:r w:rsidR="00B415A9" w:rsidRPr="00B429AB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год</w:t>
      </w:r>
      <w:r w:rsidR="0084348D" w:rsidRPr="00B429AB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а</w:t>
      </w:r>
      <w:r w:rsidR="00B415A9" w:rsidRPr="00B429AB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обучения </w:t>
      </w:r>
    </w:p>
    <w:p w:rsidR="00B415A9" w:rsidRPr="00B429AB" w:rsidRDefault="00B415A9" w:rsidP="00DF4FE7">
      <w:pPr>
        <w:ind w:left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B429AB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(</w:t>
      </w:r>
      <w:r w:rsidR="0084348D" w:rsidRPr="00B429AB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204 часа, 204 часа </w:t>
      </w:r>
      <w:r w:rsidRPr="00B429AB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84348D" w:rsidRPr="00B429AB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 11</w:t>
      </w:r>
      <w:r w:rsidRPr="00B429AB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84348D" w:rsidRPr="00B429AB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классе)  из расчета  6</w:t>
      </w:r>
      <w:r w:rsidRPr="00B429AB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час</w:t>
      </w:r>
      <w:r w:rsidR="0084348D" w:rsidRPr="00B429AB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ов</w:t>
      </w:r>
      <w:r w:rsidRPr="00B429AB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в неделю еженедельно.</w:t>
      </w:r>
    </w:p>
    <w:p w:rsidR="004C067B" w:rsidRPr="00B429AB" w:rsidRDefault="004C067B" w:rsidP="00DF4FE7">
      <w:pPr>
        <w:pStyle w:val="a6"/>
        <w:shd w:val="clear" w:color="auto" w:fill="auto"/>
        <w:ind w:left="142" w:right="600"/>
        <w:jc w:val="both"/>
        <w:rPr>
          <w:sz w:val="28"/>
          <w:szCs w:val="28"/>
        </w:rPr>
      </w:pPr>
    </w:p>
    <w:p w:rsidR="00B429AB" w:rsidRPr="00B429AB" w:rsidRDefault="003C4A22" w:rsidP="00DF4FE7">
      <w:pPr>
        <w:pStyle w:val="a9"/>
        <w:numPr>
          <w:ilvl w:val="0"/>
          <w:numId w:val="7"/>
        </w:numPr>
        <w:suppressAutoHyphens/>
        <w:ind w:left="142" w:hanging="357"/>
        <w:jc w:val="both"/>
        <w:rPr>
          <w:rFonts w:eastAsia="Times New Roman"/>
          <w:sz w:val="28"/>
          <w:szCs w:val="28"/>
        </w:rPr>
      </w:pPr>
      <w:r w:rsidRPr="00B429AB">
        <w:rPr>
          <w:rStyle w:val="0pt"/>
          <w:rFonts w:eastAsiaTheme="minorEastAsia"/>
          <w:sz w:val="28"/>
          <w:szCs w:val="28"/>
        </w:rPr>
        <w:t>Рабочая программа поддерживается УМК</w:t>
      </w:r>
      <w:r w:rsidR="00B429AB" w:rsidRPr="00B429AB">
        <w:rPr>
          <w:rStyle w:val="0pt"/>
          <w:rFonts w:eastAsiaTheme="minorEastAsia"/>
          <w:sz w:val="28"/>
          <w:szCs w:val="28"/>
        </w:rPr>
        <w:t xml:space="preserve">: </w:t>
      </w:r>
      <w:r w:rsidR="00B429AB" w:rsidRPr="00B429AB">
        <w:rPr>
          <w:rFonts w:eastAsia="Times New Roman"/>
          <w:sz w:val="28"/>
          <w:szCs w:val="28"/>
        </w:rPr>
        <w:t>Математика: алгебра и начала математического анализа, геометрия. Алгебра и начала математического анализа. Учебник. 10 класс.Базовый и углубленный уровни / Ю.М. Колягин, М.В. Ткачёва и др. – М.: Просвещение, 2018.</w:t>
      </w:r>
    </w:p>
    <w:p w:rsidR="00B429AB" w:rsidRPr="00B429AB" w:rsidRDefault="00B429AB" w:rsidP="00DF4FE7">
      <w:pPr>
        <w:pStyle w:val="a9"/>
        <w:numPr>
          <w:ilvl w:val="0"/>
          <w:numId w:val="7"/>
        </w:numPr>
        <w:suppressAutoHyphens/>
        <w:ind w:left="142" w:hanging="357"/>
        <w:jc w:val="both"/>
        <w:rPr>
          <w:rFonts w:eastAsia="Times New Roman"/>
          <w:sz w:val="28"/>
          <w:szCs w:val="28"/>
        </w:rPr>
      </w:pPr>
      <w:r w:rsidRPr="00B429AB">
        <w:rPr>
          <w:rFonts w:eastAsia="Times New Roman"/>
          <w:sz w:val="28"/>
          <w:szCs w:val="28"/>
        </w:rPr>
        <w:t>УМК: Математика: алгебра и начала математического анализа, геометрия. Алгебра и начала математического анализа. Учебник. 11 класс. Базовый и углубленный уровни / Ю.М. Колягин, М.В. Ткачёва и др. – М.: Просвещение, 2018.</w:t>
      </w:r>
    </w:p>
    <w:p w:rsidR="00B429AB" w:rsidRPr="00B429AB" w:rsidRDefault="00B429AB" w:rsidP="00DF4FE7">
      <w:pPr>
        <w:pStyle w:val="a9"/>
        <w:numPr>
          <w:ilvl w:val="0"/>
          <w:numId w:val="7"/>
        </w:numPr>
        <w:suppressAutoHyphens/>
        <w:ind w:left="142" w:hanging="357"/>
        <w:jc w:val="both"/>
        <w:rPr>
          <w:rFonts w:eastAsia="Times New Roman"/>
          <w:sz w:val="28"/>
          <w:szCs w:val="28"/>
        </w:rPr>
      </w:pPr>
      <w:r w:rsidRPr="00B429AB">
        <w:rPr>
          <w:rFonts w:eastAsia="Times New Roman"/>
          <w:sz w:val="28"/>
          <w:szCs w:val="28"/>
        </w:rPr>
        <w:t>УМК: Математика: алгебра и начала математического анализа, геометрия. Геометрия. 10-11 классы. (Базовый  и углубленный уровни) / Л.С. Атанасян, В.Ф. Бутузов, С.Б. Кадомцев и др. – М.: Просвещение, 2018.</w:t>
      </w:r>
    </w:p>
    <w:p w:rsidR="00B429AB" w:rsidRPr="00B429AB" w:rsidRDefault="0084348D" w:rsidP="00DF4FE7">
      <w:pPr>
        <w:pStyle w:val="1"/>
        <w:shd w:val="clear" w:color="auto" w:fill="auto"/>
        <w:spacing w:before="0" w:after="300"/>
        <w:ind w:left="142"/>
        <w:rPr>
          <w:sz w:val="28"/>
          <w:szCs w:val="28"/>
        </w:rPr>
      </w:pPr>
      <w:r w:rsidRPr="00B429AB">
        <w:rPr>
          <w:sz w:val="28"/>
          <w:szCs w:val="28"/>
        </w:rPr>
        <w:t>по  математике</w:t>
      </w:r>
      <w:r w:rsidR="00B415A9" w:rsidRPr="00B429AB">
        <w:rPr>
          <w:sz w:val="28"/>
          <w:szCs w:val="28"/>
        </w:rPr>
        <w:t xml:space="preserve"> для  10</w:t>
      </w:r>
      <w:r w:rsidRPr="00B429AB">
        <w:rPr>
          <w:sz w:val="28"/>
          <w:szCs w:val="28"/>
        </w:rPr>
        <w:t>-11</w:t>
      </w:r>
      <w:r w:rsidR="00B429AB" w:rsidRPr="00B429AB">
        <w:rPr>
          <w:sz w:val="28"/>
          <w:szCs w:val="28"/>
        </w:rPr>
        <w:t xml:space="preserve"> классов</w:t>
      </w:r>
      <w:r w:rsidR="00B415A9" w:rsidRPr="00B429AB">
        <w:rPr>
          <w:sz w:val="28"/>
          <w:szCs w:val="28"/>
        </w:rPr>
        <w:t xml:space="preserve">   для  учебника</w:t>
      </w:r>
      <w:r w:rsidRPr="00B429AB">
        <w:rPr>
          <w:sz w:val="28"/>
          <w:szCs w:val="28"/>
        </w:rPr>
        <w:t xml:space="preserve"> «Алгебра и начала математического анализа», Ю.М. колягин, М.В. Ткачева, Н.Е. Федорова, М. И. Шабунин, </w:t>
      </w:r>
      <w:r w:rsidR="00B415A9" w:rsidRPr="00B429AB">
        <w:rPr>
          <w:sz w:val="28"/>
          <w:szCs w:val="28"/>
        </w:rPr>
        <w:t>«Пр</w:t>
      </w:r>
      <w:r w:rsidRPr="00B429AB">
        <w:rPr>
          <w:sz w:val="28"/>
          <w:szCs w:val="28"/>
        </w:rPr>
        <w:t>освещение»,</w:t>
      </w:r>
      <w:r w:rsidR="00433E86" w:rsidRPr="00B429AB">
        <w:rPr>
          <w:sz w:val="28"/>
          <w:szCs w:val="28"/>
        </w:rPr>
        <w:t xml:space="preserve"> </w:t>
      </w:r>
      <w:r w:rsidRPr="00B429AB">
        <w:rPr>
          <w:sz w:val="28"/>
          <w:szCs w:val="28"/>
        </w:rPr>
        <w:t xml:space="preserve">2019г. </w:t>
      </w:r>
    </w:p>
    <w:p w:rsidR="002B71FA" w:rsidRPr="00B429AB" w:rsidRDefault="003C4A22" w:rsidP="00DF4FE7">
      <w:pPr>
        <w:pStyle w:val="11"/>
        <w:shd w:val="clear" w:color="auto" w:fill="auto"/>
        <w:spacing w:before="0"/>
        <w:ind w:left="142" w:right="2720"/>
        <w:rPr>
          <w:sz w:val="28"/>
          <w:szCs w:val="28"/>
        </w:rPr>
      </w:pPr>
      <w:bookmarkStart w:id="0" w:name="bookmark0"/>
      <w:r w:rsidRPr="00B429AB">
        <w:rPr>
          <w:sz w:val="28"/>
          <w:szCs w:val="28"/>
        </w:rPr>
        <w:t>Рабочая программа направлена на:</w:t>
      </w:r>
    </w:p>
    <w:p w:rsidR="00B429AB" w:rsidRPr="00B429AB" w:rsidRDefault="00433E86" w:rsidP="00DF4FE7">
      <w:pPr>
        <w:suppressAutoHyphens/>
        <w:ind w:left="14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429AB">
        <w:rPr>
          <w:rFonts w:ascii="Times New Roman" w:hAnsi="Times New Roman" w:cs="Times New Roman"/>
          <w:sz w:val="28"/>
          <w:szCs w:val="28"/>
        </w:rPr>
        <w:t xml:space="preserve"> -</w:t>
      </w:r>
      <w:r w:rsidR="003C4A22" w:rsidRPr="00B429AB">
        <w:rPr>
          <w:rFonts w:ascii="Times New Roman" w:hAnsi="Times New Roman" w:cs="Times New Roman"/>
          <w:sz w:val="28"/>
          <w:szCs w:val="28"/>
        </w:rPr>
        <w:t>формиров</w:t>
      </w:r>
      <w:r w:rsidR="002B71FA" w:rsidRPr="00B429AB">
        <w:rPr>
          <w:rFonts w:ascii="Times New Roman" w:hAnsi="Times New Roman" w:cs="Times New Roman"/>
          <w:sz w:val="28"/>
          <w:szCs w:val="28"/>
        </w:rPr>
        <w:t xml:space="preserve">ание ответственного отношения к  </w:t>
      </w:r>
      <w:r w:rsidR="003C4A22" w:rsidRPr="00B429AB">
        <w:rPr>
          <w:rFonts w:ascii="Times New Roman" w:hAnsi="Times New Roman" w:cs="Times New Roman"/>
          <w:sz w:val="28"/>
          <w:szCs w:val="28"/>
        </w:rPr>
        <w:t>учению.</w:t>
      </w:r>
      <w:bookmarkEnd w:id="0"/>
      <w:r w:rsidR="00B429AB" w:rsidRPr="00B429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</w:t>
      </w:r>
      <w:r w:rsidR="00B429AB" w:rsidRPr="00B429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B429AB" w:rsidRPr="00B429AB" w:rsidRDefault="00B429AB" w:rsidP="00DF4FE7">
      <w:pPr>
        <w:suppressAutoHyphens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29AB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согласно концепции развития  математического образования Российской  Федерации предполагает решение следующих задач:</w:t>
      </w:r>
    </w:p>
    <w:p w:rsidR="00B429AB" w:rsidRDefault="00B429AB" w:rsidP="00DF4FE7">
      <w:pPr>
        <w:numPr>
          <w:ilvl w:val="0"/>
          <w:numId w:val="8"/>
        </w:numPr>
        <w:tabs>
          <w:tab w:val="left" w:pos="709"/>
          <w:tab w:val="left" w:pos="851"/>
        </w:tabs>
        <w:suppressAutoHyphens/>
        <w:autoSpaceDE w:val="0"/>
        <w:autoSpaceDN w:val="0"/>
        <w:adjustRightInd w:val="0"/>
        <w:ind w:left="14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29AB">
        <w:rPr>
          <w:rFonts w:ascii="Times New Roman" w:eastAsia="Calibri" w:hAnsi="Times New Roman" w:cs="Times New Roman"/>
          <w:sz w:val="28"/>
          <w:szCs w:val="28"/>
        </w:rPr>
        <w:t>предоставить каждому обучающемуся возможность достижения уровня математических знаний, необходимых для дальнейшей успешной жизни в обществе;</w:t>
      </w:r>
    </w:p>
    <w:p w:rsidR="00B429AB" w:rsidRDefault="00B429AB" w:rsidP="00DF4FE7">
      <w:pPr>
        <w:tabs>
          <w:tab w:val="left" w:pos="709"/>
          <w:tab w:val="left" w:pos="851"/>
        </w:tabs>
        <w:suppressAutoHyphens/>
        <w:autoSpaceDE w:val="0"/>
        <w:autoSpaceDN w:val="0"/>
        <w:adjustRightInd w:val="0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9AB" w:rsidRDefault="00B429AB" w:rsidP="00DF4FE7">
      <w:pPr>
        <w:tabs>
          <w:tab w:val="left" w:pos="709"/>
          <w:tab w:val="left" w:pos="851"/>
        </w:tabs>
        <w:suppressAutoHyphens/>
        <w:autoSpaceDE w:val="0"/>
        <w:autoSpaceDN w:val="0"/>
        <w:adjustRightInd w:val="0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9AB" w:rsidRPr="00B429AB" w:rsidRDefault="00B429AB" w:rsidP="00DF4FE7">
      <w:pPr>
        <w:tabs>
          <w:tab w:val="left" w:pos="709"/>
          <w:tab w:val="left" w:pos="851"/>
        </w:tabs>
        <w:suppressAutoHyphens/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9AB" w:rsidRPr="00B429AB" w:rsidRDefault="00B429AB" w:rsidP="00DF4FE7">
      <w:pPr>
        <w:numPr>
          <w:ilvl w:val="0"/>
          <w:numId w:val="8"/>
        </w:numPr>
        <w:tabs>
          <w:tab w:val="left" w:pos="709"/>
          <w:tab w:val="left" w:pos="851"/>
        </w:tabs>
        <w:suppressAutoHyphens/>
        <w:autoSpaceDE w:val="0"/>
        <w:autoSpaceDN w:val="0"/>
        <w:adjustRightInd w:val="0"/>
        <w:ind w:left="14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29AB">
        <w:rPr>
          <w:rFonts w:ascii="Times New Roman" w:eastAsia="Calibri" w:hAnsi="Times New Roman" w:cs="Times New Roman"/>
          <w:sz w:val="28"/>
          <w:szCs w:val="28"/>
        </w:rPr>
        <w:t>обеспечить  каждого обучающегося развивающей интеллектуальной деятельностью на доступном уровне, используя присущую математике красоту и увлекательность;</w:t>
      </w:r>
    </w:p>
    <w:p w:rsidR="00B429AB" w:rsidRPr="00B429AB" w:rsidRDefault="00B429AB" w:rsidP="00DF4FE7">
      <w:pPr>
        <w:numPr>
          <w:ilvl w:val="0"/>
          <w:numId w:val="8"/>
        </w:numPr>
        <w:tabs>
          <w:tab w:val="left" w:pos="709"/>
          <w:tab w:val="left" w:pos="851"/>
        </w:tabs>
        <w:suppressAutoHyphens/>
        <w:autoSpaceDE w:val="0"/>
        <w:autoSpaceDN w:val="0"/>
        <w:adjustRightInd w:val="0"/>
        <w:ind w:left="14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29AB">
        <w:rPr>
          <w:rFonts w:ascii="Times New Roman" w:eastAsia="Calibri" w:hAnsi="Times New Roman" w:cs="Times New Roman"/>
          <w:sz w:val="28"/>
          <w:szCs w:val="28"/>
        </w:rPr>
        <w:t xml:space="preserve">обеспечить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 </w:t>
      </w:r>
    </w:p>
    <w:p w:rsidR="00433E86" w:rsidRPr="00B429AB" w:rsidRDefault="00433E86" w:rsidP="00DF4FE7">
      <w:pPr>
        <w:autoSpaceDE w:val="0"/>
        <w:autoSpaceDN w:val="0"/>
        <w:adjustRightInd w:val="0"/>
        <w:ind w:left="142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29AB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обеспечения возможности получения необходимого углублённого математического образования, включающего как освоение важнейших теоретических и методологических основ курса, так и достаточный объём практики решения задач и формирующего ключевые математические знания, умения и компетенции, в зависимости от потребностей обучающихся возможно изучение курса геометрии на двух уровнях: для подготовки специалистов;</w:t>
      </w:r>
    </w:p>
    <w:p w:rsidR="00B429AB" w:rsidRDefault="003C4A22" w:rsidP="00DF4FE7">
      <w:pPr>
        <w:ind w:left="142"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bookmarkStart w:id="1" w:name="bookmark1"/>
      <w:r w:rsidRPr="00B429AB">
        <w:rPr>
          <w:rFonts w:ascii="Times New Roman" w:hAnsi="Times New Roman" w:cs="Times New Roman"/>
          <w:b/>
          <w:sz w:val="28"/>
          <w:szCs w:val="28"/>
        </w:rPr>
        <w:t>создание проблемной ситуации.</w:t>
      </w:r>
      <w:bookmarkEnd w:id="1"/>
      <w:r w:rsidR="00433E86" w:rsidRPr="00B429AB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433E86" w:rsidRPr="00B429AB" w:rsidRDefault="00433E86" w:rsidP="00DF4FE7">
      <w:pPr>
        <w:ind w:left="142"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429AB">
        <w:rPr>
          <w:rFonts w:ascii="Times New Roman" w:eastAsia="Times New Roman" w:hAnsi="Times New Roman" w:cs="Times New Roman"/>
          <w:iCs/>
          <w:sz w:val="28"/>
          <w:szCs w:val="28"/>
        </w:rPr>
        <w:t>Изучение учебного предмета «Математика» должно обеспечить формирование: представлений о социальных, культурных и исторических факторах становления математики; основ логического и математического мышления;</w:t>
      </w:r>
      <w:r w:rsidR="00B429AB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B429AB">
        <w:rPr>
          <w:rFonts w:ascii="Times New Roman" w:eastAsia="Times New Roman" w:hAnsi="Times New Roman" w:cs="Times New Roman"/>
          <w:iCs/>
          <w:sz w:val="28"/>
          <w:szCs w:val="28"/>
        </w:rPr>
        <w:t>умений применять полученные знания при решении различных задач;</w:t>
      </w:r>
      <w:r w:rsidR="00B429AB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B429AB">
        <w:rPr>
          <w:rFonts w:ascii="Times New Roman" w:eastAsia="Times New Roman" w:hAnsi="Times New Roman" w:cs="Times New Roman"/>
          <w:iCs/>
          <w:sz w:val="28"/>
          <w:szCs w:val="28"/>
        </w:rPr>
        <w:t>представлений о математике как части общечеловеческой культуры: универсальном языке науки, позволяющем описывать и изучать реальные процессы и явления.</w:t>
      </w:r>
    </w:p>
    <w:p w:rsidR="00433E86" w:rsidRPr="00B429AB" w:rsidRDefault="00433E86" w:rsidP="00DF4FE7">
      <w:pPr>
        <w:suppressAutoHyphens/>
        <w:ind w:left="142" w:firstLine="709"/>
        <w:jc w:val="both"/>
        <w:rPr>
          <w:rFonts w:ascii="Times New Roman" w:eastAsia="ArialMT" w:hAnsi="Times New Roman" w:cs="Times New Roman"/>
          <w:sz w:val="28"/>
          <w:szCs w:val="28"/>
          <w:lang w:eastAsia="ar-SA"/>
        </w:rPr>
      </w:pPr>
      <w:r w:rsidRPr="00B429AB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Учебный</w:t>
      </w:r>
      <w:r w:rsidRPr="00B429AB">
        <w:rPr>
          <w:rFonts w:ascii="Times New Roman" w:eastAsia="ArialMT" w:hAnsi="Times New Roman" w:cs="Times New Roman"/>
          <w:sz w:val="28"/>
          <w:szCs w:val="28"/>
          <w:lang w:eastAsia="ar-SA"/>
        </w:rPr>
        <w:t xml:space="preserve"> предмет «Математика» предназначен для изучения курса алгебры и начал математического анализа и геометрии в 10 - 11 классах</w:t>
      </w:r>
      <w:r w:rsidR="00B429AB">
        <w:rPr>
          <w:rFonts w:ascii="Times New Roman" w:eastAsia="ArialMT" w:hAnsi="Times New Roman" w:cs="Times New Roman"/>
          <w:sz w:val="28"/>
          <w:szCs w:val="28"/>
          <w:lang w:eastAsia="ar-SA"/>
        </w:rPr>
        <w:t xml:space="preserve"> </w:t>
      </w:r>
      <w:r w:rsidRPr="00B429AB">
        <w:rPr>
          <w:rFonts w:ascii="Times New Roman" w:eastAsia="ArialMT" w:hAnsi="Times New Roman" w:cs="Times New Roman"/>
          <w:sz w:val="28"/>
          <w:szCs w:val="28"/>
          <w:lang w:eastAsia="ar-SA"/>
        </w:rPr>
        <w:t xml:space="preserve">на </w:t>
      </w:r>
      <w:r w:rsidRPr="00B429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углубленном </w:t>
      </w:r>
      <w:r w:rsidRPr="00B429AB">
        <w:rPr>
          <w:rFonts w:ascii="Times New Roman" w:eastAsia="ArialMT" w:hAnsi="Times New Roman" w:cs="Times New Roman"/>
          <w:sz w:val="28"/>
          <w:szCs w:val="28"/>
          <w:lang w:eastAsia="ar-SA"/>
        </w:rPr>
        <w:t>уровне.</w:t>
      </w:r>
    </w:p>
    <w:p w:rsidR="00433E86" w:rsidRPr="00B429AB" w:rsidRDefault="00433E86" w:rsidP="00DF4FE7">
      <w:pPr>
        <w:suppressAutoHyphens/>
        <w:ind w:left="142" w:firstLine="709"/>
        <w:jc w:val="both"/>
        <w:rPr>
          <w:rFonts w:ascii="Times New Roman" w:eastAsia="ArialMT" w:hAnsi="Times New Roman" w:cs="Times New Roman"/>
          <w:sz w:val="28"/>
          <w:szCs w:val="28"/>
          <w:lang w:eastAsia="ar-SA"/>
        </w:rPr>
      </w:pPr>
      <w:r w:rsidRPr="00B429AB">
        <w:rPr>
          <w:rFonts w:ascii="Times New Roman" w:eastAsia="ArialMT" w:hAnsi="Times New Roman" w:cs="Times New Roman"/>
          <w:sz w:val="28"/>
          <w:szCs w:val="28"/>
          <w:lang w:eastAsia="ar-SA"/>
        </w:rPr>
        <w:t>Курс «Алгебра и начала математического анализа»</w:t>
      </w:r>
      <w:r w:rsidR="00B429AB">
        <w:rPr>
          <w:rFonts w:ascii="Times New Roman" w:eastAsia="ArialMT" w:hAnsi="Times New Roman" w:cs="Times New Roman"/>
          <w:sz w:val="28"/>
          <w:szCs w:val="28"/>
          <w:lang w:eastAsia="ar-SA"/>
        </w:rPr>
        <w:t xml:space="preserve"> </w:t>
      </w:r>
      <w:r w:rsidRPr="00B429AB">
        <w:rPr>
          <w:rFonts w:ascii="Times New Roman" w:eastAsia="ArialMT" w:hAnsi="Times New Roman" w:cs="Times New Roman"/>
          <w:sz w:val="28"/>
          <w:szCs w:val="28"/>
          <w:lang w:eastAsia="ar-SA"/>
        </w:rPr>
        <w:t>нацелен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</w:t>
      </w:r>
    </w:p>
    <w:p w:rsidR="00433E86" w:rsidRPr="00B429AB" w:rsidRDefault="00433E86" w:rsidP="00DF4FE7">
      <w:pPr>
        <w:suppressAutoHyphens/>
        <w:ind w:left="142" w:firstLine="709"/>
        <w:jc w:val="both"/>
        <w:rPr>
          <w:rFonts w:ascii="Times New Roman" w:eastAsia="ArialMT" w:hAnsi="Times New Roman" w:cs="Times New Roman"/>
          <w:sz w:val="28"/>
          <w:szCs w:val="28"/>
          <w:lang w:eastAsia="ar-SA"/>
        </w:rPr>
      </w:pPr>
      <w:r w:rsidRPr="00B429AB">
        <w:rPr>
          <w:rFonts w:ascii="Times New Roman" w:eastAsia="Times New Roman" w:hAnsi="Times New Roman" w:cs="Times New Roman"/>
          <w:sz w:val="28"/>
          <w:szCs w:val="28"/>
          <w:lang w:eastAsia="ar-SA"/>
        </w:rPr>
        <w:t>Одной</w:t>
      </w:r>
      <w:r w:rsidRPr="00B429AB">
        <w:rPr>
          <w:rFonts w:ascii="Times New Roman" w:eastAsia="ArialMT" w:hAnsi="Times New Roman" w:cs="Times New Roman"/>
          <w:sz w:val="28"/>
          <w:szCs w:val="28"/>
          <w:lang w:eastAsia="ar-SA"/>
        </w:rPr>
        <w:t xml:space="preserve">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</w:t>
      </w:r>
    </w:p>
    <w:p w:rsidR="00DF4FE7" w:rsidRDefault="00433E86" w:rsidP="00DF4FE7">
      <w:pPr>
        <w:tabs>
          <w:tab w:val="left" w:pos="709"/>
          <w:tab w:val="left" w:pos="851"/>
        </w:tabs>
        <w:suppressAutoHyphens/>
        <w:ind w:left="142" w:firstLine="709"/>
        <w:jc w:val="both"/>
        <w:rPr>
          <w:rFonts w:ascii="Times New Roman" w:eastAsia="ArialMT" w:hAnsi="Times New Roman" w:cs="Times New Roman"/>
          <w:sz w:val="28"/>
          <w:szCs w:val="28"/>
          <w:lang w:eastAsia="ar-SA"/>
        </w:rPr>
      </w:pPr>
      <w:r w:rsidRPr="00B429AB">
        <w:rPr>
          <w:rFonts w:ascii="Times New Roman" w:eastAsia="Times New Roman" w:hAnsi="Times New Roman" w:cs="Times New Roman"/>
          <w:sz w:val="28"/>
          <w:szCs w:val="28"/>
          <w:lang w:eastAsia="ar-SA"/>
        </w:rPr>
        <w:t>Другой</w:t>
      </w:r>
      <w:r w:rsidRPr="00B429AB">
        <w:rPr>
          <w:rFonts w:ascii="Times New Roman" w:eastAsia="ArialMT" w:hAnsi="Times New Roman" w:cs="Times New Roman"/>
          <w:sz w:val="28"/>
          <w:szCs w:val="28"/>
          <w:lang w:eastAsia="ar-SA"/>
        </w:rPr>
        <w:t xml:space="preserve"> важной задачей изучения алгебры является получение обучающимися конкретных знаний о функциях как важнейшей математической модели для описания и исследования разнообразных процессов (равномерных, равноускоренных,  экспоненциальных, периодических и др.), для формирования у учащихся представлений о роли математики в развитии цивилизации и культуры.</w:t>
      </w:r>
      <w:r w:rsidR="00DF4FE7">
        <w:rPr>
          <w:rFonts w:ascii="Times New Roman" w:eastAsia="ArialMT" w:hAnsi="Times New Roman" w:cs="Times New Roman"/>
          <w:sz w:val="28"/>
          <w:szCs w:val="28"/>
          <w:lang w:eastAsia="ar-SA"/>
        </w:rPr>
        <w:t xml:space="preserve"> </w:t>
      </w:r>
      <w:r w:rsidRPr="00B429AB">
        <w:rPr>
          <w:rFonts w:ascii="Times New Roman" w:eastAsia="ArialMT" w:hAnsi="Times New Roman" w:cs="Times New Roman"/>
          <w:sz w:val="28"/>
          <w:szCs w:val="28"/>
          <w:lang w:eastAsia="ar-SA"/>
        </w:rPr>
        <w:t>Математический материал служит средством развития личности обучающихся, повышения их общекультурного уровня, развития математических способностей обучающихся и сохранения традиционно высокого уровня российского математического образования.</w:t>
      </w:r>
      <w:r w:rsidR="00DF4FE7">
        <w:rPr>
          <w:rFonts w:ascii="Times New Roman" w:eastAsia="ArialMT" w:hAnsi="Times New Roman" w:cs="Times New Roman"/>
          <w:sz w:val="28"/>
          <w:szCs w:val="28"/>
          <w:lang w:eastAsia="ar-SA"/>
        </w:rPr>
        <w:t xml:space="preserve"> </w:t>
      </w:r>
      <w:r w:rsidRPr="00B429AB">
        <w:rPr>
          <w:rFonts w:ascii="Times New Roman" w:eastAsia="ArialMT" w:hAnsi="Times New Roman" w:cs="Times New Roman"/>
          <w:sz w:val="28"/>
          <w:szCs w:val="28"/>
          <w:lang w:eastAsia="ar-SA"/>
        </w:rPr>
        <w:t xml:space="preserve">Обучающиеся, имеющие ярко выраженную склонность к занятиям наукой, в частности, к математике, могут получить возможности развития своих способностей. </w:t>
      </w:r>
    </w:p>
    <w:p w:rsidR="00DF4FE7" w:rsidRDefault="00DF4FE7" w:rsidP="00DF4FE7">
      <w:pPr>
        <w:tabs>
          <w:tab w:val="left" w:pos="709"/>
          <w:tab w:val="left" w:pos="851"/>
        </w:tabs>
        <w:suppressAutoHyphens/>
        <w:ind w:left="142" w:firstLine="709"/>
        <w:jc w:val="both"/>
        <w:rPr>
          <w:rFonts w:ascii="Times New Roman" w:eastAsia="ArialMT" w:hAnsi="Times New Roman" w:cs="Times New Roman"/>
          <w:sz w:val="28"/>
          <w:szCs w:val="28"/>
          <w:lang w:eastAsia="ar-SA"/>
        </w:rPr>
      </w:pPr>
    </w:p>
    <w:p w:rsidR="00DF4FE7" w:rsidRDefault="00DF4FE7" w:rsidP="00DF4FE7">
      <w:pPr>
        <w:tabs>
          <w:tab w:val="left" w:pos="709"/>
          <w:tab w:val="left" w:pos="851"/>
        </w:tabs>
        <w:suppressAutoHyphens/>
        <w:ind w:left="142" w:firstLine="709"/>
        <w:jc w:val="both"/>
        <w:rPr>
          <w:rFonts w:ascii="Times New Roman" w:eastAsia="ArialMT" w:hAnsi="Times New Roman" w:cs="Times New Roman"/>
          <w:sz w:val="28"/>
          <w:szCs w:val="28"/>
          <w:lang w:eastAsia="ar-SA"/>
        </w:rPr>
      </w:pPr>
    </w:p>
    <w:p w:rsidR="00DF4FE7" w:rsidRDefault="00DF4FE7" w:rsidP="00DF4FE7">
      <w:pPr>
        <w:tabs>
          <w:tab w:val="left" w:pos="709"/>
          <w:tab w:val="left" w:pos="851"/>
        </w:tabs>
        <w:suppressAutoHyphens/>
        <w:ind w:left="142" w:firstLine="709"/>
        <w:jc w:val="both"/>
        <w:rPr>
          <w:rFonts w:ascii="Times New Roman" w:eastAsia="ArialMT" w:hAnsi="Times New Roman" w:cs="Times New Roman"/>
          <w:sz w:val="28"/>
          <w:szCs w:val="28"/>
          <w:lang w:eastAsia="ar-SA"/>
        </w:rPr>
      </w:pPr>
    </w:p>
    <w:p w:rsidR="00DF4FE7" w:rsidRDefault="00DF4FE7" w:rsidP="00DF4FE7">
      <w:pPr>
        <w:tabs>
          <w:tab w:val="left" w:pos="709"/>
          <w:tab w:val="left" w:pos="851"/>
        </w:tabs>
        <w:suppressAutoHyphens/>
        <w:ind w:left="142" w:firstLine="709"/>
        <w:jc w:val="both"/>
        <w:rPr>
          <w:rFonts w:ascii="Times New Roman" w:eastAsia="ArialMT" w:hAnsi="Times New Roman" w:cs="Times New Roman"/>
          <w:sz w:val="28"/>
          <w:szCs w:val="28"/>
          <w:lang w:eastAsia="ar-SA"/>
        </w:rPr>
      </w:pPr>
    </w:p>
    <w:p w:rsidR="00B429AB" w:rsidRPr="00DF4FE7" w:rsidRDefault="00433E86" w:rsidP="00DF4FE7">
      <w:pPr>
        <w:tabs>
          <w:tab w:val="left" w:pos="709"/>
          <w:tab w:val="left" w:pos="851"/>
        </w:tabs>
        <w:suppressAutoHyphens/>
        <w:ind w:left="142" w:firstLine="709"/>
        <w:jc w:val="both"/>
        <w:rPr>
          <w:rFonts w:ascii="Times New Roman" w:eastAsia="ArialMT" w:hAnsi="Times New Roman" w:cs="Times New Roman"/>
          <w:sz w:val="28"/>
          <w:szCs w:val="28"/>
          <w:lang w:eastAsia="ar-SA"/>
        </w:rPr>
      </w:pPr>
      <w:r w:rsidRPr="00B429AB">
        <w:rPr>
          <w:rFonts w:ascii="Times New Roman" w:eastAsia="ArialMT" w:hAnsi="Times New Roman" w:cs="Times New Roman"/>
          <w:sz w:val="28"/>
          <w:szCs w:val="28"/>
          <w:lang w:eastAsia="ar-SA"/>
        </w:rPr>
        <w:t>Для этой категории обучающихся будут предложны темы самостоятельных исследовательских работ.</w:t>
      </w:r>
    </w:p>
    <w:p w:rsidR="00433E86" w:rsidRPr="00B429AB" w:rsidRDefault="00433E86" w:rsidP="00DF4FE7">
      <w:pPr>
        <w:tabs>
          <w:tab w:val="left" w:pos="709"/>
          <w:tab w:val="left" w:pos="851"/>
        </w:tabs>
        <w:suppressAutoHyphens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29AB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Геометрия</w:t>
      </w:r>
      <w:r w:rsidR="00B429AB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</w:t>
      </w:r>
      <w:r w:rsidRPr="00B429AB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как</w:t>
      </w:r>
      <w:r w:rsidRPr="00B429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один из важнейших компонентов математического образования, необходима для приобретения конкретных знаний о пространстве и практически значимых умений, формирования языка описания объектов окружающего мира,  развития пространственного воображения и интуиции, математической культуры,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433E86" w:rsidRPr="00B429AB" w:rsidRDefault="00433E86" w:rsidP="00DF4FE7">
      <w:pPr>
        <w:tabs>
          <w:tab w:val="left" w:pos="709"/>
          <w:tab w:val="left" w:pos="851"/>
        </w:tabs>
        <w:suppressAutoHyphens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29AB">
        <w:rPr>
          <w:rFonts w:ascii="Times New Roman" w:eastAsia="Times New Roman" w:hAnsi="Times New Roman" w:cs="Times New Roman"/>
          <w:sz w:val="28"/>
          <w:szCs w:val="28"/>
          <w:lang w:eastAsia="ar-SA"/>
        </w:rPr>
        <w:t>Таким образом, в ходе освоения содержания курса учащиеся получают возможность развить пространственные представления и изобразительные умения, освоить основные факты и методы стереометрии, изучить свойства пространственных тел, научиться применять полученные знания для решения практических задач.</w:t>
      </w:r>
    </w:p>
    <w:p w:rsidR="00433E86" w:rsidRPr="00B429AB" w:rsidRDefault="00433E86" w:rsidP="00DF4FE7">
      <w:pPr>
        <w:tabs>
          <w:tab w:val="left" w:pos="709"/>
          <w:tab w:val="left" w:pos="851"/>
        </w:tabs>
        <w:suppressAutoHyphens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29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Результаты </w:t>
      </w:r>
      <w:r w:rsidRPr="00B429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углубленного уровня</w:t>
      </w:r>
      <w:r w:rsidRPr="00B429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ориентированы на: </w:t>
      </w:r>
    </w:p>
    <w:p w:rsidR="00433E86" w:rsidRPr="00B429AB" w:rsidRDefault="00433E86" w:rsidP="00DF4FE7">
      <w:pPr>
        <w:pStyle w:val="a9"/>
        <w:numPr>
          <w:ilvl w:val="0"/>
          <w:numId w:val="9"/>
        </w:numPr>
        <w:suppressAutoHyphens/>
        <w:ind w:left="142"/>
        <w:jc w:val="both"/>
        <w:rPr>
          <w:rFonts w:eastAsia="Times New Roman"/>
          <w:sz w:val="28"/>
          <w:szCs w:val="28"/>
        </w:rPr>
      </w:pPr>
      <w:r w:rsidRPr="00B429AB">
        <w:rPr>
          <w:rFonts w:eastAsia="Times New Roman"/>
          <w:sz w:val="28"/>
          <w:szCs w:val="28"/>
        </w:rPr>
        <w:t xml:space="preserve">формирование представлений об идеях и методах математики; о математике как универсальном языке науки, средстве моделирования явлений и процессов; </w:t>
      </w:r>
    </w:p>
    <w:p w:rsidR="00433E86" w:rsidRPr="00B429AB" w:rsidRDefault="00433E86" w:rsidP="00DF4FE7">
      <w:pPr>
        <w:pStyle w:val="a9"/>
        <w:numPr>
          <w:ilvl w:val="0"/>
          <w:numId w:val="9"/>
        </w:numPr>
        <w:suppressAutoHyphens/>
        <w:ind w:left="142"/>
        <w:jc w:val="both"/>
        <w:rPr>
          <w:rFonts w:eastAsia="Times New Roman"/>
          <w:sz w:val="28"/>
          <w:szCs w:val="28"/>
        </w:rPr>
      </w:pPr>
      <w:r w:rsidRPr="00B429AB">
        <w:rPr>
          <w:rFonts w:eastAsia="Times New Roman"/>
          <w:sz w:val="28"/>
          <w:szCs w:val="28"/>
        </w:rPr>
        <w:t>овладение устным и письменным математическим языком, математическими знаниями и умениями, необходимыми для изучения школьных естественно-научных дисциплин, продолжения образования и освоения избранной специальности на современном уровне;</w:t>
      </w:r>
    </w:p>
    <w:p w:rsidR="004C067B" w:rsidRPr="00B429AB" w:rsidRDefault="00433E86" w:rsidP="00DF4FE7">
      <w:pPr>
        <w:pStyle w:val="a9"/>
        <w:numPr>
          <w:ilvl w:val="0"/>
          <w:numId w:val="9"/>
        </w:numPr>
        <w:suppressAutoHyphens/>
        <w:ind w:left="142"/>
        <w:jc w:val="both"/>
        <w:rPr>
          <w:rFonts w:eastAsia="Times New Roman"/>
          <w:sz w:val="28"/>
          <w:szCs w:val="28"/>
        </w:rPr>
      </w:pPr>
      <w:r w:rsidRPr="00B429AB">
        <w:rPr>
          <w:rFonts w:eastAsia="Times New Roman"/>
          <w:sz w:val="28"/>
          <w:szCs w:val="28"/>
        </w:rPr>
        <w:t>развитие логического мышления, алгоритмической культуры, пространственного воображения, математического мышления и интуиции, творческих способностей на уровне, необходимом для продолжения образования и самостоятельной деятельности в области математики и ее приложений в будущей профессиональной деятельности.</w:t>
      </w:r>
    </w:p>
    <w:p w:rsidR="00433E86" w:rsidRPr="00B429AB" w:rsidRDefault="00B415A9" w:rsidP="00DF4FE7">
      <w:pPr>
        <w:pStyle w:val="a"/>
        <w:numPr>
          <w:ilvl w:val="0"/>
          <w:numId w:val="0"/>
        </w:numPr>
        <w:ind w:left="142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B429AB">
        <w:rPr>
          <w:rFonts w:ascii="Times New Roman" w:eastAsia="Times New Roman" w:hAnsi="Times New Roman"/>
          <w:color w:val="1A1A1A" w:themeColor="background1" w:themeShade="1A"/>
          <w:sz w:val="28"/>
          <w:szCs w:val="28"/>
        </w:rPr>
        <w:t>-</w:t>
      </w:r>
      <w:r w:rsidR="00433E86" w:rsidRPr="00B429AB">
        <w:rPr>
          <w:rFonts w:ascii="Times New Roman" w:hAnsi="Times New Roman"/>
          <w:sz w:val="28"/>
          <w:szCs w:val="28"/>
        </w:rPr>
        <w:t xml:space="preserve"> владеть геометрическими понятиями при решении задач и проведении математических рассуждений;</w:t>
      </w:r>
    </w:p>
    <w:p w:rsidR="00433E86" w:rsidRPr="00B429AB" w:rsidRDefault="00B429AB" w:rsidP="00DF4FE7">
      <w:pPr>
        <w:pStyle w:val="a"/>
        <w:numPr>
          <w:ilvl w:val="0"/>
          <w:numId w:val="0"/>
        </w:numPr>
        <w:ind w:left="142"/>
        <w:rPr>
          <w:rFonts w:ascii="Times New Roman" w:hAnsi="Times New Roman"/>
          <w:i/>
          <w:iCs/>
          <w:color w:val="4040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33E86" w:rsidRPr="00B429AB">
        <w:rPr>
          <w:rFonts w:ascii="Times New Roman" w:hAnsi="Times New Roman"/>
          <w:sz w:val="28"/>
          <w:szCs w:val="28"/>
        </w:rPr>
        <w:t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новых классах фигур, проводить в несложных случаях классификацию фигур по различным основаниям;</w:t>
      </w:r>
    </w:p>
    <w:p w:rsidR="00433E86" w:rsidRPr="00B429AB" w:rsidRDefault="00B429AB" w:rsidP="00DF4FE7">
      <w:pPr>
        <w:widowControl/>
        <w:ind w:left="142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33E86" w:rsidRPr="00B429AB">
        <w:rPr>
          <w:rFonts w:ascii="Times New Roman" w:eastAsia="Times New Roman" w:hAnsi="Times New Roman" w:cs="Times New Roman"/>
          <w:sz w:val="28"/>
          <w:szCs w:val="28"/>
        </w:rPr>
        <w:t>уметь формулировать и доказывать геометрические утверждения;</w:t>
      </w:r>
    </w:p>
    <w:p w:rsidR="00B429AB" w:rsidRPr="00DF4FE7" w:rsidRDefault="00B429AB" w:rsidP="00DF4FE7">
      <w:pPr>
        <w:widowControl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33E86" w:rsidRPr="00B429AB">
        <w:rPr>
          <w:rFonts w:ascii="Times New Roman" w:eastAsia="Times New Roman" w:hAnsi="Times New Roman" w:cs="Times New Roman"/>
          <w:sz w:val="28"/>
          <w:szCs w:val="28"/>
        </w:rPr>
        <w:t>иметь представления об аксиомах стереометрии и следствиях из них и уметь применять их при решении задач.</w:t>
      </w:r>
    </w:p>
    <w:p w:rsidR="006F319A" w:rsidRPr="006F319A" w:rsidRDefault="00B429AB" w:rsidP="00DF4FE7">
      <w:pPr>
        <w:pStyle w:val="11"/>
        <w:numPr>
          <w:ilvl w:val="0"/>
          <w:numId w:val="2"/>
        </w:numPr>
        <w:shd w:val="clear" w:color="auto" w:fill="auto"/>
        <w:tabs>
          <w:tab w:val="left" w:pos="178"/>
        </w:tabs>
        <w:spacing w:before="0"/>
        <w:ind w:left="142"/>
        <w:rPr>
          <w:rStyle w:val="10"/>
          <w:bCs/>
          <w:sz w:val="28"/>
          <w:szCs w:val="28"/>
        </w:rPr>
      </w:pPr>
      <w:r w:rsidRPr="007758D8">
        <w:rPr>
          <w:rStyle w:val="10"/>
          <w:b/>
          <w:sz w:val="28"/>
          <w:szCs w:val="28"/>
        </w:rPr>
        <w:t>умение работать с текстом.</w:t>
      </w:r>
    </w:p>
    <w:p w:rsidR="006F319A" w:rsidRPr="00B415A9" w:rsidRDefault="006F319A" w:rsidP="00DF4FE7">
      <w:pPr>
        <w:pStyle w:val="11"/>
        <w:shd w:val="clear" w:color="auto" w:fill="auto"/>
        <w:tabs>
          <w:tab w:val="left" w:pos="178"/>
        </w:tabs>
        <w:spacing w:before="0"/>
        <w:ind w:left="142"/>
        <w:rPr>
          <w:rStyle w:val="10"/>
          <w:bCs/>
          <w:sz w:val="28"/>
          <w:szCs w:val="28"/>
        </w:rPr>
      </w:pPr>
      <w:r w:rsidRPr="006F319A">
        <w:rPr>
          <w:rStyle w:val="10"/>
          <w:sz w:val="28"/>
          <w:szCs w:val="28"/>
        </w:rPr>
        <w:t xml:space="preserve">Уметь </w:t>
      </w:r>
      <w:r w:rsidRPr="006F319A">
        <w:rPr>
          <w:b w:val="0"/>
          <w:sz w:val="28"/>
          <w:szCs w:val="28"/>
        </w:rPr>
        <w:t>исследовать чертежи, включая комбинации фигур, извлекать, интерпретировать и преобразовывать информацию, представленную на чертежах;</w:t>
      </w:r>
    </w:p>
    <w:p w:rsidR="00B429AB" w:rsidRPr="00754C09" w:rsidRDefault="00B429AB" w:rsidP="00DF4FE7">
      <w:pPr>
        <w:pStyle w:val="a6"/>
        <w:shd w:val="clear" w:color="auto" w:fill="auto"/>
        <w:ind w:left="142" w:right="320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 xml:space="preserve">Анализировать, извлекать необходимую информацию, точно и грамотно выражать свои мысли в устной и письменной речи с применением </w:t>
      </w:r>
      <w:r>
        <w:rPr>
          <w:color w:val="000000"/>
          <w:sz w:val="28"/>
          <w:szCs w:val="28"/>
        </w:rPr>
        <w:t xml:space="preserve">терминологии, </w:t>
      </w:r>
      <w:r w:rsidRPr="00754C09">
        <w:rPr>
          <w:color w:val="000000"/>
          <w:sz w:val="28"/>
          <w:szCs w:val="28"/>
        </w:rPr>
        <w:t>проводить классификации, логические обоснования</w:t>
      </w:r>
      <w:r>
        <w:rPr>
          <w:color w:val="000000"/>
          <w:sz w:val="28"/>
          <w:szCs w:val="28"/>
        </w:rPr>
        <w:t>;</w:t>
      </w:r>
    </w:p>
    <w:p w:rsidR="00B429AB" w:rsidRPr="00DF4FE7" w:rsidRDefault="00B429AB" w:rsidP="00DF4FE7">
      <w:pPr>
        <w:pStyle w:val="11"/>
        <w:numPr>
          <w:ilvl w:val="0"/>
          <w:numId w:val="2"/>
        </w:numPr>
        <w:shd w:val="clear" w:color="auto" w:fill="auto"/>
        <w:tabs>
          <w:tab w:val="left" w:pos="178"/>
        </w:tabs>
        <w:spacing w:before="0"/>
        <w:ind w:left="142"/>
        <w:rPr>
          <w:rStyle w:val="10"/>
          <w:b/>
          <w:bCs/>
          <w:sz w:val="28"/>
          <w:szCs w:val="28"/>
        </w:rPr>
      </w:pPr>
      <w:r w:rsidRPr="00A749AF">
        <w:rPr>
          <w:rStyle w:val="10"/>
          <w:sz w:val="28"/>
          <w:szCs w:val="28"/>
        </w:rPr>
        <w:t>умение применять изученные понятия.</w:t>
      </w:r>
    </w:p>
    <w:p w:rsidR="00DF4FE7" w:rsidRDefault="00DF4FE7" w:rsidP="00DF4FE7">
      <w:pPr>
        <w:pStyle w:val="11"/>
        <w:shd w:val="clear" w:color="auto" w:fill="auto"/>
        <w:tabs>
          <w:tab w:val="left" w:pos="178"/>
        </w:tabs>
        <w:spacing w:before="0"/>
        <w:ind w:left="142"/>
        <w:rPr>
          <w:rStyle w:val="10"/>
          <w:sz w:val="28"/>
          <w:szCs w:val="28"/>
        </w:rPr>
      </w:pPr>
    </w:p>
    <w:p w:rsidR="00DF4FE7" w:rsidRDefault="00DF4FE7" w:rsidP="00DF4FE7">
      <w:pPr>
        <w:pStyle w:val="11"/>
        <w:shd w:val="clear" w:color="auto" w:fill="auto"/>
        <w:tabs>
          <w:tab w:val="left" w:pos="178"/>
        </w:tabs>
        <w:spacing w:before="0"/>
        <w:ind w:left="142"/>
        <w:rPr>
          <w:rStyle w:val="10"/>
          <w:sz w:val="28"/>
          <w:szCs w:val="28"/>
        </w:rPr>
      </w:pPr>
    </w:p>
    <w:p w:rsidR="00DF4FE7" w:rsidRDefault="00DF4FE7" w:rsidP="00DF4FE7">
      <w:pPr>
        <w:pStyle w:val="11"/>
        <w:shd w:val="clear" w:color="auto" w:fill="auto"/>
        <w:tabs>
          <w:tab w:val="left" w:pos="178"/>
        </w:tabs>
        <w:spacing w:before="0"/>
        <w:ind w:left="142"/>
        <w:rPr>
          <w:rStyle w:val="10"/>
          <w:sz w:val="28"/>
          <w:szCs w:val="28"/>
        </w:rPr>
      </w:pPr>
    </w:p>
    <w:p w:rsidR="00DF4FE7" w:rsidRPr="00A749AF" w:rsidRDefault="00DF4FE7" w:rsidP="00DF4FE7">
      <w:pPr>
        <w:pStyle w:val="11"/>
        <w:shd w:val="clear" w:color="auto" w:fill="auto"/>
        <w:tabs>
          <w:tab w:val="left" w:pos="178"/>
        </w:tabs>
        <w:spacing w:before="0"/>
        <w:ind w:left="142"/>
        <w:rPr>
          <w:sz w:val="28"/>
          <w:szCs w:val="28"/>
        </w:rPr>
      </w:pPr>
    </w:p>
    <w:p w:rsidR="00B429AB" w:rsidRPr="00754C09" w:rsidRDefault="00B429AB" w:rsidP="00DF4FE7">
      <w:pPr>
        <w:pStyle w:val="a6"/>
        <w:shd w:val="clear" w:color="auto" w:fill="auto"/>
        <w:ind w:left="142" w:right="320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>Также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B429AB" w:rsidRPr="00754C09" w:rsidRDefault="00B429AB" w:rsidP="00DF4FE7">
      <w:pPr>
        <w:pStyle w:val="20"/>
        <w:shd w:val="clear" w:color="auto" w:fill="auto"/>
        <w:ind w:left="142"/>
        <w:jc w:val="left"/>
        <w:rPr>
          <w:sz w:val="28"/>
          <w:szCs w:val="28"/>
        </w:rPr>
      </w:pPr>
      <w:r w:rsidRPr="00754C09">
        <w:rPr>
          <w:rStyle w:val="20pt"/>
          <w:sz w:val="28"/>
          <w:szCs w:val="28"/>
        </w:rPr>
        <w:t>Основные образовательные технологии:</w:t>
      </w:r>
    </w:p>
    <w:p w:rsidR="00B429AB" w:rsidRPr="00754C09" w:rsidRDefault="00B429AB" w:rsidP="00DF4FE7">
      <w:pPr>
        <w:pStyle w:val="a6"/>
        <w:numPr>
          <w:ilvl w:val="0"/>
          <w:numId w:val="3"/>
        </w:numPr>
        <w:shd w:val="clear" w:color="auto" w:fill="auto"/>
        <w:tabs>
          <w:tab w:val="left" w:pos="571"/>
        </w:tabs>
        <w:ind w:left="142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>В процессе изучения предмета наряду с традиционными технологиями используются технологии проблемного, проектного, игрового обучения, ИКТ - технологии.</w:t>
      </w:r>
    </w:p>
    <w:p w:rsidR="00B429AB" w:rsidRPr="00754C09" w:rsidRDefault="00B429AB" w:rsidP="00DF4FE7">
      <w:pPr>
        <w:pStyle w:val="a6"/>
        <w:shd w:val="clear" w:color="auto" w:fill="auto"/>
        <w:ind w:left="142" w:right="260"/>
        <w:rPr>
          <w:sz w:val="28"/>
          <w:szCs w:val="28"/>
        </w:rPr>
      </w:pPr>
    </w:p>
    <w:p w:rsidR="00B429AB" w:rsidRPr="00D1006F" w:rsidRDefault="00B429AB" w:rsidP="00DF4FE7">
      <w:pPr>
        <w:pStyle w:val="20"/>
        <w:shd w:val="clear" w:color="auto" w:fill="auto"/>
        <w:spacing w:after="304"/>
        <w:ind w:left="142"/>
        <w:jc w:val="left"/>
        <w:rPr>
          <w:b w:val="0"/>
          <w:sz w:val="28"/>
          <w:szCs w:val="28"/>
        </w:rPr>
      </w:pPr>
      <w:r w:rsidRPr="00D1006F">
        <w:rPr>
          <w:rStyle w:val="20pt"/>
          <w:b/>
          <w:sz w:val="28"/>
          <w:szCs w:val="28"/>
        </w:rPr>
        <w:t>Формы контроля:</w:t>
      </w:r>
    </w:p>
    <w:p w:rsidR="00B429AB" w:rsidRPr="00754C09" w:rsidRDefault="00B429AB" w:rsidP="00DF4FE7">
      <w:pPr>
        <w:pStyle w:val="a6"/>
        <w:numPr>
          <w:ilvl w:val="0"/>
          <w:numId w:val="11"/>
        </w:numPr>
        <w:shd w:val="clear" w:color="auto" w:fill="auto"/>
        <w:tabs>
          <w:tab w:val="left" w:pos="178"/>
        </w:tabs>
        <w:spacing w:line="317" w:lineRule="exact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>устный опрос;</w:t>
      </w:r>
    </w:p>
    <w:p w:rsidR="00B429AB" w:rsidRPr="00754C09" w:rsidRDefault="00B429AB" w:rsidP="00DF4FE7">
      <w:pPr>
        <w:pStyle w:val="a6"/>
        <w:numPr>
          <w:ilvl w:val="0"/>
          <w:numId w:val="4"/>
        </w:numPr>
        <w:shd w:val="clear" w:color="auto" w:fill="auto"/>
        <w:tabs>
          <w:tab w:val="left" w:pos="355"/>
        </w:tabs>
        <w:spacing w:line="317" w:lineRule="exact"/>
        <w:ind w:left="142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>письменный контроль;</w:t>
      </w:r>
    </w:p>
    <w:p w:rsidR="00B429AB" w:rsidRPr="00754C09" w:rsidRDefault="00B429AB" w:rsidP="00DF4FE7">
      <w:pPr>
        <w:pStyle w:val="a6"/>
        <w:numPr>
          <w:ilvl w:val="0"/>
          <w:numId w:val="4"/>
        </w:numPr>
        <w:shd w:val="clear" w:color="auto" w:fill="auto"/>
        <w:tabs>
          <w:tab w:val="left" w:pos="350"/>
        </w:tabs>
        <w:spacing w:line="317" w:lineRule="exact"/>
        <w:ind w:left="142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>тестовые задания;</w:t>
      </w:r>
    </w:p>
    <w:p w:rsidR="00B429AB" w:rsidRPr="00754C09" w:rsidRDefault="00B429AB" w:rsidP="00DF4FE7">
      <w:pPr>
        <w:pStyle w:val="a6"/>
        <w:numPr>
          <w:ilvl w:val="0"/>
          <w:numId w:val="4"/>
        </w:numPr>
        <w:shd w:val="clear" w:color="auto" w:fill="auto"/>
        <w:tabs>
          <w:tab w:val="left" w:pos="355"/>
        </w:tabs>
        <w:spacing w:line="317" w:lineRule="exact"/>
        <w:ind w:left="142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>зачёт;</w:t>
      </w:r>
    </w:p>
    <w:p w:rsidR="00B429AB" w:rsidRPr="00754C09" w:rsidRDefault="00B429AB" w:rsidP="00DF4FE7">
      <w:pPr>
        <w:pStyle w:val="a6"/>
        <w:numPr>
          <w:ilvl w:val="0"/>
          <w:numId w:val="4"/>
        </w:numPr>
        <w:shd w:val="clear" w:color="auto" w:fill="auto"/>
        <w:tabs>
          <w:tab w:val="left" w:pos="355"/>
        </w:tabs>
        <w:spacing w:line="317" w:lineRule="exact"/>
        <w:ind w:left="142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>контрольная работа;</w:t>
      </w:r>
    </w:p>
    <w:p w:rsidR="00B429AB" w:rsidRPr="00754C09" w:rsidRDefault="00B429AB" w:rsidP="00DF4FE7">
      <w:pPr>
        <w:pStyle w:val="a6"/>
        <w:numPr>
          <w:ilvl w:val="0"/>
          <w:numId w:val="4"/>
        </w:numPr>
        <w:shd w:val="clear" w:color="auto" w:fill="auto"/>
        <w:tabs>
          <w:tab w:val="left" w:pos="360"/>
        </w:tabs>
        <w:spacing w:line="317" w:lineRule="exact"/>
        <w:ind w:left="142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>фронтальный опрос;</w:t>
      </w:r>
    </w:p>
    <w:p w:rsidR="00B429AB" w:rsidRPr="00754C09" w:rsidRDefault="00B429AB" w:rsidP="00DF4FE7">
      <w:pPr>
        <w:pStyle w:val="a6"/>
        <w:numPr>
          <w:ilvl w:val="0"/>
          <w:numId w:val="4"/>
        </w:numPr>
        <w:shd w:val="clear" w:color="auto" w:fill="auto"/>
        <w:tabs>
          <w:tab w:val="left" w:pos="355"/>
        </w:tabs>
        <w:spacing w:after="296" w:line="317" w:lineRule="exact"/>
        <w:ind w:left="142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>самостоятельная работа;</w:t>
      </w:r>
    </w:p>
    <w:p w:rsidR="00B429AB" w:rsidRDefault="00B429AB" w:rsidP="00DF4FE7">
      <w:pPr>
        <w:pStyle w:val="a6"/>
        <w:shd w:val="clear" w:color="auto" w:fill="auto"/>
        <w:ind w:left="142" w:right="260"/>
        <w:rPr>
          <w:color w:val="000000"/>
          <w:sz w:val="28"/>
          <w:szCs w:val="28"/>
        </w:rPr>
      </w:pPr>
      <w:r w:rsidRPr="00754C09">
        <w:rPr>
          <w:rStyle w:val="12"/>
          <w:color w:val="000000"/>
          <w:sz w:val="28"/>
          <w:szCs w:val="28"/>
        </w:rPr>
        <w:t xml:space="preserve">Рабочая программа по </w:t>
      </w:r>
      <w:r w:rsidR="007F67A2">
        <w:rPr>
          <w:rStyle w:val="12"/>
          <w:color w:val="000000"/>
          <w:sz w:val="28"/>
          <w:szCs w:val="28"/>
        </w:rPr>
        <w:t xml:space="preserve">математике  </w:t>
      </w:r>
      <w:r>
        <w:rPr>
          <w:rStyle w:val="12"/>
          <w:color w:val="000000"/>
          <w:sz w:val="28"/>
          <w:szCs w:val="28"/>
        </w:rPr>
        <w:t>для  10</w:t>
      </w:r>
      <w:r w:rsidR="007F67A2">
        <w:rPr>
          <w:rStyle w:val="12"/>
          <w:color w:val="000000"/>
          <w:sz w:val="28"/>
          <w:szCs w:val="28"/>
        </w:rPr>
        <w:t xml:space="preserve">-11 </w:t>
      </w:r>
      <w:r>
        <w:rPr>
          <w:rStyle w:val="12"/>
          <w:color w:val="000000"/>
          <w:sz w:val="28"/>
          <w:szCs w:val="28"/>
        </w:rPr>
        <w:t xml:space="preserve"> </w:t>
      </w:r>
      <w:r w:rsidRPr="00754C09">
        <w:rPr>
          <w:rStyle w:val="12"/>
          <w:color w:val="000000"/>
          <w:sz w:val="28"/>
          <w:szCs w:val="28"/>
        </w:rPr>
        <w:t>класс</w:t>
      </w:r>
      <w:r w:rsidR="007F67A2">
        <w:rPr>
          <w:rStyle w:val="12"/>
          <w:color w:val="000000"/>
          <w:sz w:val="28"/>
          <w:szCs w:val="28"/>
        </w:rPr>
        <w:t xml:space="preserve">ов </w:t>
      </w:r>
      <w:r w:rsidRPr="00754C09">
        <w:rPr>
          <w:rStyle w:val="12"/>
          <w:color w:val="000000"/>
          <w:sz w:val="28"/>
          <w:szCs w:val="28"/>
        </w:rPr>
        <w:t xml:space="preserve">представляет собой целостный документ, включающий разделы: </w:t>
      </w:r>
      <w:r w:rsidR="006F319A">
        <w:rPr>
          <w:rStyle w:val="12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пояснительную записку, </w:t>
      </w:r>
      <w:r w:rsidRPr="00754C09">
        <w:rPr>
          <w:color w:val="000000"/>
          <w:sz w:val="28"/>
          <w:szCs w:val="28"/>
        </w:rPr>
        <w:t>планируемые результаты учебного предмета «</w:t>
      </w:r>
      <w:r>
        <w:rPr>
          <w:color w:val="000000"/>
          <w:sz w:val="28"/>
          <w:szCs w:val="28"/>
        </w:rPr>
        <w:t>Математика</w:t>
      </w:r>
      <w:r w:rsidRPr="00754C0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содержание учебного предмета</w:t>
      </w:r>
      <w:r w:rsidR="006F319A">
        <w:rPr>
          <w:color w:val="000000"/>
          <w:sz w:val="28"/>
          <w:szCs w:val="28"/>
        </w:rPr>
        <w:t xml:space="preserve"> </w:t>
      </w:r>
      <w:r w:rsidRPr="00754C09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Математика</w:t>
      </w:r>
      <w:r w:rsidRPr="00754C0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</w:t>
      </w:r>
      <w:r w:rsidRPr="00754C09">
        <w:rPr>
          <w:color w:val="000000"/>
          <w:sz w:val="28"/>
          <w:szCs w:val="28"/>
        </w:rPr>
        <w:t>темат</w:t>
      </w:r>
      <w:r>
        <w:rPr>
          <w:color w:val="000000"/>
          <w:sz w:val="28"/>
          <w:szCs w:val="28"/>
        </w:rPr>
        <w:t>ическое планирование; приложение</w:t>
      </w:r>
      <w:r w:rsidRPr="00754C09">
        <w:rPr>
          <w:color w:val="000000"/>
          <w:sz w:val="28"/>
          <w:szCs w:val="28"/>
        </w:rPr>
        <w:t xml:space="preserve"> к программе «Календарно - тематическое планирование»</w:t>
      </w:r>
      <w:r>
        <w:rPr>
          <w:color w:val="000000"/>
          <w:sz w:val="28"/>
          <w:szCs w:val="28"/>
        </w:rPr>
        <w:t>.</w:t>
      </w:r>
    </w:p>
    <w:p w:rsidR="00B429AB" w:rsidRDefault="00B429AB" w:rsidP="00DF4FE7">
      <w:pPr>
        <w:pStyle w:val="a6"/>
        <w:shd w:val="clear" w:color="auto" w:fill="auto"/>
        <w:ind w:left="142" w:right="260"/>
        <w:rPr>
          <w:sz w:val="28"/>
          <w:szCs w:val="28"/>
        </w:rPr>
      </w:pPr>
    </w:p>
    <w:p w:rsidR="00B429AB" w:rsidRPr="00754C09" w:rsidRDefault="00B429AB" w:rsidP="00DF4FE7">
      <w:pPr>
        <w:pStyle w:val="a6"/>
        <w:shd w:val="clear" w:color="auto" w:fill="auto"/>
        <w:ind w:left="142" w:right="260"/>
        <w:rPr>
          <w:sz w:val="28"/>
          <w:szCs w:val="28"/>
        </w:rPr>
      </w:pPr>
    </w:p>
    <w:p w:rsidR="00B429AB" w:rsidRPr="00754C09" w:rsidRDefault="00B429AB" w:rsidP="00DF4FE7">
      <w:pPr>
        <w:pStyle w:val="a6"/>
        <w:shd w:val="clear" w:color="auto" w:fill="auto"/>
        <w:ind w:left="142"/>
        <w:rPr>
          <w:sz w:val="28"/>
          <w:szCs w:val="28"/>
        </w:rPr>
      </w:pPr>
      <w:r w:rsidRPr="00754C09">
        <w:rPr>
          <w:rStyle w:val="12"/>
          <w:color w:val="000000"/>
          <w:sz w:val="28"/>
          <w:szCs w:val="28"/>
        </w:rPr>
        <w:t xml:space="preserve">Составитель рабочей программы  </w:t>
      </w:r>
      <w:r>
        <w:rPr>
          <w:rStyle w:val="12"/>
          <w:color w:val="000000"/>
          <w:sz w:val="28"/>
          <w:szCs w:val="28"/>
        </w:rPr>
        <w:t xml:space="preserve"> </w:t>
      </w:r>
      <w:r w:rsidRPr="00754C09">
        <w:rPr>
          <w:color w:val="000000"/>
          <w:sz w:val="28"/>
          <w:szCs w:val="28"/>
        </w:rPr>
        <w:t>учитель</w:t>
      </w:r>
      <w:r>
        <w:rPr>
          <w:color w:val="000000"/>
          <w:sz w:val="28"/>
          <w:szCs w:val="28"/>
        </w:rPr>
        <w:t xml:space="preserve"> математики</w:t>
      </w:r>
      <w:r w:rsidRPr="00754C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754C09">
        <w:rPr>
          <w:color w:val="000000"/>
          <w:sz w:val="28"/>
          <w:szCs w:val="28"/>
        </w:rPr>
        <w:t>Лихоеденко Л.В.</w:t>
      </w:r>
    </w:p>
    <w:p w:rsidR="00B429AB" w:rsidRDefault="00B429AB" w:rsidP="00433E86">
      <w:pPr>
        <w:pStyle w:val="a9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</w:p>
    <w:p w:rsidR="00B429AB" w:rsidRDefault="00B429AB" w:rsidP="00433E86">
      <w:pPr>
        <w:pStyle w:val="a9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</w:p>
    <w:p w:rsidR="00B429AB" w:rsidRDefault="00B429AB" w:rsidP="00433E86">
      <w:pPr>
        <w:pStyle w:val="a9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</w:p>
    <w:p w:rsidR="00B429AB" w:rsidRDefault="00B429AB" w:rsidP="00433E86">
      <w:pPr>
        <w:pStyle w:val="a9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</w:p>
    <w:p w:rsidR="00B429AB" w:rsidRDefault="00B429AB" w:rsidP="00433E86">
      <w:pPr>
        <w:pStyle w:val="a9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</w:p>
    <w:p w:rsidR="00B429AB" w:rsidRDefault="00B429AB" w:rsidP="00433E86">
      <w:pPr>
        <w:pStyle w:val="a9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</w:p>
    <w:p w:rsidR="00B429AB" w:rsidRDefault="00B429AB" w:rsidP="00433E86">
      <w:pPr>
        <w:pStyle w:val="a9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</w:p>
    <w:p w:rsidR="00B429AB" w:rsidRDefault="00B429AB" w:rsidP="00433E86">
      <w:pPr>
        <w:pStyle w:val="a9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</w:p>
    <w:p w:rsidR="00B429AB" w:rsidRDefault="00B429AB" w:rsidP="00433E86">
      <w:pPr>
        <w:pStyle w:val="a9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</w:p>
    <w:p w:rsidR="00B429AB" w:rsidRDefault="00B429AB" w:rsidP="00433E86">
      <w:pPr>
        <w:pStyle w:val="a9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</w:p>
    <w:p w:rsidR="00B429AB" w:rsidRDefault="00B429AB" w:rsidP="00433E86">
      <w:pPr>
        <w:pStyle w:val="a9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</w:p>
    <w:p w:rsidR="00B429AB" w:rsidRDefault="00B429AB" w:rsidP="00433E86">
      <w:pPr>
        <w:pStyle w:val="a9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</w:p>
    <w:p w:rsidR="00B429AB" w:rsidRDefault="00B429AB" w:rsidP="00433E86">
      <w:pPr>
        <w:pStyle w:val="a9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</w:p>
    <w:p w:rsidR="00B429AB" w:rsidRPr="00433E86" w:rsidRDefault="00B429AB" w:rsidP="00433E86">
      <w:pPr>
        <w:pStyle w:val="a9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</w:p>
    <w:p w:rsidR="00B415A9" w:rsidRPr="007758D8" w:rsidRDefault="00B415A9" w:rsidP="00B415A9">
      <w:pPr>
        <w:pStyle w:val="11"/>
        <w:shd w:val="clear" w:color="auto" w:fill="auto"/>
        <w:tabs>
          <w:tab w:val="left" w:pos="178"/>
        </w:tabs>
        <w:spacing w:before="0"/>
        <w:ind w:left="20"/>
        <w:rPr>
          <w:b w:val="0"/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sectPr w:rsidR="00B415A9" w:rsidSect="00DF4FE7">
      <w:pgSz w:w="11909" w:h="16838"/>
      <w:pgMar w:top="0" w:right="852" w:bottom="709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6AF" w:rsidRDefault="000226AF" w:rsidP="004C067B">
      <w:r>
        <w:separator/>
      </w:r>
    </w:p>
  </w:endnote>
  <w:endnote w:type="continuationSeparator" w:id="1">
    <w:p w:rsidR="000226AF" w:rsidRDefault="000226AF" w:rsidP="004C0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6AF" w:rsidRDefault="000226AF"/>
  </w:footnote>
  <w:footnote w:type="continuationSeparator" w:id="1">
    <w:p w:rsidR="000226AF" w:rsidRDefault="000226A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</w:abstractNum>
  <w:abstractNum w:abstractNumId="3">
    <w:nsid w:val="0816553A"/>
    <w:multiLevelType w:val="hybridMultilevel"/>
    <w:tmpl w:val="7D7C7B8E"/>
    <w:lvl w:ilvl="0" w:tplc="6D70C2AC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4">
    <w:nsid w:val="0C4861DE"/>
    <w:multiLevelType w:val="hybridMultilevel"/>
    <w:tmpl w:val="C1882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DA907C">
      <w:start w:val="1"/>
      <w:numFmt w:val="decimal"/>
      <w:lvlText w:val="%2)"/>
      <w:lvlJc w:val="left"/>
      <w:pPr>
        <w:ind w:left="174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8A56F23"/>
    <w:multiLevelType w:val="hybridMultilevel"/>
    <w:tmpl w:val="CF603C42"/>
    <w:lvl w:ilvl="0" w:tplc="041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5E76AFA"/>
    <w:multiLevelType w:val="multilevel"/>
    <w:tmpl w:val="3D5AF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DA506A"/>
    <w:multiLevelType w:val="hybridMultilevel"/>
    <w:tmpl w:val="ECC25D0C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BBC0A4E"/>
    <w:multiLevelType w:val="hybridMultilevel"/>
    <w:tmpl w:val="70C01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54D7DEC"/>
    <w:multiLevelType w:val="hybridMultilevel"/>
    <w:tmpl w:val="38207D20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6"/>
    <w:lvlOverride w:ilvl="0">
      <w:startOverride w:val="1"/>
    </w:lvlOverride>
  </w:num>
  <w:num w:numId="6">
    <w:abstractNumId w:val="4"/>
  </w:num>
  <w:num w:numId="7">
    <w:abstractNumId w:val="8"/>
  </w:num>
  <w:num w:numId="8">
    <w:abstractNumId w:val="9"/>
  </w:num>
  <w:num w:numId="9">
    <w:abstractNumId w:val="10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C067B"/>
    <w:rsid w:val="000226AF"/>
    <w:rsid w:val="00085A27"/>
    <w:rsid w:val="000A1E94"/>
    <w:rsid w:val="000E521A"/>
    <w:rsid w:val="00286A01"/>
    <w:rsid w:val="002B71FA"/>
    <w:rsid w:val="002F196D"/>
    <w:rsid w:val="00385661"/>
    <w:rsid w:val="003C4A22"/>
    <w:rsid w:val="003F3378"/>
    <w:rsid w:val="00433E86"/>
    <w:rsid w:val="004C067B"/>
    <w:rsid w:val="005A201A"/>
    <w:rsid w:val="00686603"/>
    <w:rsid w:val="006F319A"/>
    <w:rsid w:val="007E17E1"/>
    <w:rsid w:val="007E1EDC"/>
    <w:rsid w:val="007F67A2"/>
    <w:rsid w:val="0084348D"/>
    <w:rsid w:val="008B7899"/>
    <w:rsid w:val="008C5DE8"/>
    <w:rsid w:val="008F08A5"/>
    <w:rsid w:val="00A11A61"/>
    <w:rsid w:val="00AD0CEE"/>
    <w:rsid w:val="00B415A9"/>
    <w:rsid w:val="00B429AB"/>
    <w:rsid w:val="00B96B47"/>
    <w:rsid w:val="00D1006F"/>
    <w:rsid w:val="00DF4FE7"/>
    <w:rsid w:val="00F61C8A"/>
    <w:rsid w:val="00F71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4C067B"/>
    <w:rPr>
      <w:color w:val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4C067B"/>
    <w:rPr>
      <w:color w:val="0066CC"/>
      <w:u w:val="single"/>
    </w:rPr>
  </w:style>
  <w:style w:type="character" w:customStyle="1" w:styleId="2">
    <w:name w:val="Основной текст (2)_"/>
    <w:basedOn w:val="a1"/>
    <w:link w:val="20"/>
    <w:uiPriority w:val="99"/>
    <w:rsid w:val="004C06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3">
    <w:name w:val="Основной текст (3)_"/>
    <w:basedOn w:val="a1"/>
    <w:link w:val="30"/>
    <w:rsid w:val="004C067B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3"/>
      <w:sz w:val="14"/>
      <w:szCs w:val="14"/>
      <w:u w:val="none"/>
      <w:lang w:val="en-US"/>
    </w:rPr>
  </w:style>
  <w:style w:type="character" w:customStyle="1" w:styleId="a5">
    <w:name w:val="Основной текст_"/>
    <w:basedOn w:val="a1"/>
    <w:link w:val="1"/>
    <w:rsid w:val="004C06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0pt">
    <w:name w:val="Основной текст + Полужирный;Интервал 0 pt"/>
    <w:basedOn w:val="a5"/>
    <w:rsid w:val="004C067B"/>
    <w:rPr>
      <w:b/>
      <w:bCs/>
      <w:color w:val="000000"/>
      <w:spacing w:val="10"/>
      <w:w w:val="100"/>
      <w:position w:val="0"/>
      <w:sz w:val="24"/>
      <w:szCs w:val="24"/>
      <w:lang w:val="ru-RU"/>
    </w:rPr>
  </w:style>
  <w:style w:type="character" w:customStyle="1" w:styleId="10">
    <w:name w:val="Заголовок №1_"/>
    <w:basedOn w:val="a1"/>
    <w:link w:val="11"/>
    <w:uiPriority w:val="99"/>
    <w:rsid w:val="004C06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paragraph" w:customStyle="1" w:styleId="20">
    <w:name w:val="Основной текст (2)"/>
    <w:basedOn w:val="a0"/>
    <w:link w:val="2"/>
    <w:uiPriority w:val="99"/>
    <w:rsid w:val="004C067B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30">
    <w:name w:val="Основной текст (3)"/>
    <w:basedOn w:val="a0"/>
    <w:link w:val="3"/>
    <w:rsid w:val="004C067B"/>
    <w:pPr>
      <w:shd w:val="clear" w:color="auto" w:fill="FFFFFF"/>
      <w:spacing w:after="120" w:line="0" w:lineRule="atLeast"/>
      <w:jc w:val="both"/>
    </w:pPr>
    <w:rPr>
      <w:rFonts w:ascii="Impact" w:eastAsia="Impact" w:hAnsi="Impact" w:cs="Impact"/>
      <w:spacing w:val="-3"/>
      <w:sz w:val="14"/>
      <w:szCs w:val="14"/>
      <w:lang w:val="en-US"/>
    </w:rPr>
  </w:style>
  <w:style w:type="paragraph" w:customStyle="1" w:styleId="1">
    <w:name w:val="Основной текст1"/>
    <w:basedOn w:val="a0"/>
    <w:link w:val="a5"/>
    <w:rsid w:val="004C067B"/>
    <w:pPr>
      <w:shd w:val="clear" w:color="auto" w:fill="FFFFFF"/>
      <w:spacing w:before="120" w:line="322" w:lineRule="exact"/>
    </w:pPr>
    <w:rPr>
      <w:rFonts w:ascii="Times New Roman" w:eastAsia="Times New Roman" w:hAnsi="Times New Roman" w:cs="Times New Roman"/>
      <w:spacing w:val="7"/>
    </w:rPr>
  </w:style>
  <w:style w:type="paragraph" w:customStyle="1" w:styleId="11">
    <w:name w:val="Заголовок №1"/>
    <w:basedOn w:val="a0"/>
    <w:link w:val="10"/>
    <w:uiPriority w:val="99"/>
    <w:rsid w:val="004C067B"/>
    <w:pPr>
      <w:shd w:val="clear" w:color="auto" w:fill="FFFFFF"/>
      <w:spacing w:before="300" w:line="322" w:lineRule="exact"/>
      <w:outlineLvl w:val="0"/>
    </w:pPr>
    <w:rPr>
      <w:rFonts w:ascii="Times New Roman" w:eastAsia="Times New Roman" w:hAnsi="Times New Roman" w:cs="Times New Roman"/>
      <w:b/>
      <w:bCs/>
      <w:spacing w:val="10"/>
    </w:rPr>
  </w:style>
  <w:style w:type="paragraph" w:styleId="a6">
    <w:name w:val="Body Text"/>
    <w:basedOn w:val="a0"/>
    <w:link w:val="a7"/>
    <w:uiPriority w:val="99"/>
    <w:rsid w:val="00B96B47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color w:val="auto"/>
      <w:spacing w:val="7"/>
    </w:rPr>
  </w:style>
  <w:style w:type="character" w:customStyle="1" w:styleId="a7">
    <w:name w:val="Основной текст Знак"/>
    <w:basedOn w:val="a1"/>
    <w:link w:val="a6"/>
    <w:uiPriority w:val="99"/>
    <w:rsid w:val="00B96B47"/>
    <w:rPr>
      <w:rFonts w:ascii="Times New Roman" w:eastAsia="Times New Roman" w:hAnsi="Times New Roman" w:cs="Times New Roman"/>
      <w:spacing w:val="7"/>
      <w:shd w:val="clear" w:color="auto" w:fill="FFFFFF"/>
    </w:rPr>
  </w:style>
  <w:style w:type="character" w:customStyle="1" w:styleId="a8">
    <w:name w:val="Основной текст + Полужирный"/>
    <w:aliases w:val="Интервал 0 pt"/>
    <w:uiPriority w:val="99"/>
    <w:rsid w:val="00B415A9"/>
    <w:rPr>
      <w:rFonts w:ascii="Times New Roman" w:hAnsi="Times New Roman" w:cs="Times New Roman"/>
      <w:b/>
      <w:bCs/>
      <w:spacing w:val="10"/>
      <w:u w:val="none"/>
    </w:rPr>
  </w:style>
  <w:style w:type="paragraph" w:styleId="a9">
    <w:name w:val="List Paragraph"/>
    <w:basedOn w:val="a0"/>
    <w:uiPriority w:val="34"/>
    <w:qFormat/>
    <w:rsid w:val="00B415A9"/>
    <w:pPr>
      <w:widowControl/>
      <w:ind w:left="720"/>
      <w:contextualSpacing/>
    </w:pPr>
    <w:rPr>
      <w:rFonts w:ascii="Times New Roman" w:eastAsiaTheme="minorEastAsia" w:hAnsi="Times New Roman" w:cs="Times New Roman"/>
      <w:color w:val="auto"/>
      <w:sz w:val="22"/>
      <w:szCs w:val="22"/>
    </w:rPr>
  </w:style>
  <w:style w:type="character" w:customStyle="1" w:styleId="20pt">
    <w:name w:val="Основной текст (2) + Интервал 0 pt"/>
    <w:basedOn w:val="2"/>
    <w:uiPriority w:val="99"/>
    <w:rsid w:val="00B415A9"/>
    <w:rPr>
      <w:spacing w:val="9"/>
      <w:shd w:val="clear" w:color="auto" w:fill="FFFFFF"/>
    </w:rPr>
  </w:style>
  <w:style w:type="character" w:customStyle="1" w:styleId="12">
    <w:name w:val="Основной текст + Полужирный1"/>
    <w:aliases w:val="Интервал 0 pt2"/>
    <w:uiPriority w:val="99"/>
    <w:rsid w:val="00B415A9"/>
    <w:rPr>
      <w:rFonts w:ascii="Times New Roman" w:hAnsi="Times New Roman" w:cs="Times New Roman"/>
      <w:b/>
      <w:bCs/>
      <w:spacing w:val="9"/>
      <w:u w:val="none"/>
    </w:rPr>
  </w:style>
  <w:style w:type="paragraph" w:customStyle="1" w:styleId="a">
    <w:name w:val="НОМЕРА"/>
    <w:basedOn w:val="aa"/>
    <w:link w:val="ab"/>
    <w:uiPriority w:val="99"/>
    <w:qFormat/>
    <w:rsid w:val="00433E86"/>
    <w:pPr>
      <w:widowControl/>
      <w:numPr>
        <w:numId w:val="5"/>
      </w:numPr>
      <w:jc w:val="both"/>
    </w:pPr>
    <w:rPr>
      <w:rFonts w:ascii="Arial Narrow" w:eastAsia="Calibri" w:hAnsi="Arial Narrow"/>
      <w:color w:val="auto"/>
      <w:sz w:val="18"/>
      <w:szCs w:val="18"/>
    </w:rPr>
  </w:style>
  <w:style w:type="character" w:customStyle="1" w:styleId="ab">
    <w:name w:val="НОМЕРА Знак"/>
    <w:link w:val="a"/>
    <w:uiPriority w:val="99"/>
    <w:rsid w:val="00433E86"/>
    <w:rPr>
      <w:rFonts w:ascii="Arial Narrow" w:eastAsia="Calibri" w:hAnsi="Arial Narrow" w:cs="Times New Roman"/>
      <w:sz w:val="18"/>
      <w:szCs w:val="18"/>
    </w:rPr>
  </w:style>
  <w:style w:type="paragraph" w:styleId="aa">
    <w:name w:val="Normal (Web)"/>
    <w:basedOn w:val="a0"/>
    <w:uiPriority w:val="99"/>
    <w:semiHidden/>
    <w:unhideWhenUsed/>
    <w:rsid w:val="00433E86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15</cp:revision>
  <dcterms:created xsi:type="dcterms:W3CDTF">2020-03-15T19:32:00Z</dcterms:created>
  <dcterms:modified xsi:type="dcterms:W3CDTF">2020-03-15T21:16:00Z</dcterms:modified>
</cp:coreProperties>
</file>